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ED" w:rsidRPr="007925ED" w:rsidRDefault="007925ED" w:rsidP="007925E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              </w:t>
      </w:r>
      <w:bookmarkStart w:id="0" w:name="_GoBack"/>
      <w:bookmarkEnd w:id="0"/>
      <w:r w:rsidRPr="007925ED">
        <w:rPr>
          <w:b/>
          <w:color w:val="000000"/>
          <w:sz w:val="28"/>
          <w:szCs w:val="28"/>
        </w:rPr>
        <w:t>Особенности органи</w:t>
      </w:r>
      <w:r>
        <w:rPr>
          <w:b/>
          <w:color w:val="000000"/>
          <w:sz w:val="28"/>
          <w:szCs w:val="28"/>
        </w:rPr>
        <w:t>зации образовательного процесса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МБУ ДО ШИ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Обучение и воспитание в МБУ ДО ШИ ведётся на русском языке и осуществляется в очной форме.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образования в МБУ ДО ШИ определяется дополнительными общеобразовательными (общеразвивающими) программами, разработанными и утверждёнными МБУ ДО ШИ самостоятельно.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 ДО ШИ ежегодно обновляет образовательные программы с учётом развития науки, техники, культуры, экономики, технологий и социальной сферы.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реализации программ дополнительного образования разрабатываются и утверждаются учреждением самостоятельно.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МБУ ДО ШИ сложилась единая непрерывная система художественного образования с характерными чертами уровневой структуры обучения: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Художественная направленность: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Стартовый уровень – раннее общее и эстетическое развитие детей по дополнительным общеобразовательным (общеразвивающим) программам. Обучение начинается с дошкольного возраста (6 лет) и заканчивается возрастом 17 лет. Занятия проводятся в отделениях: музыкальном (6-10 лет), театральном (9-17 лет), хореографическом (9-12 лет), художественном (7-17 лет). Обучение проходит по учебным планам и в соответствии с расписанием.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Базовый уровень – «основная школа», где даются элементарные основные знания по дополнительным общеобразовательным (общеразвивающим) программам, учебные планы которых нацелены направить учебный процесс на решение вопроса вхождения ребёнка в мир искусства, освоение им выработанных мировой культурой ценностей. Данный уровень обучения охватывает обучающихся от 6 до 17 лет музыкального отделения, театрального, хореографического и художественного. Занятия проходят в соответствии с учебными планами к дополнительным общеобразовательным программам и расписанием.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Продвинутый уровень – общее </w:t>
      </w:r>
      <w:proofErr w:type="spellStart"/>
      <w:r>
        <w:rPr>
          <w:color w:val="000000"/>
          <w:sz w:val="27"/>
          <w:szCs w:val="27"/>
        </w:rPr>
        <w:t>допрофессиональное</w:t>
      </w:r>
      <w:proofErr w:type="spellEnd"/>
      <w:r>
        <w:rPr>
          <w:color w:val="000000"/>
          <w:sz w:val="27"/>
          <w:szCs w:val="27"/>
        </w:rPr>
        <w:t xml:space="preserve"> образование по дополнительным общеобразовательным (общеразвивающим) программам, содержание которых обеспечивает условия для сохранения и совершенствования знаний обучающихся, прошедших предыдущие уровни обучения в МБУ ДО ШИ. К этому уровню непрерывного художественного образования относятся и </w:t>
      </w:r>
      <w:r>
        <w:rPr>
          <w:color w:val="000000"/>
          <w:sz w:val="27"/>
          <w:szCs w:val="27"/>
        </w:rPr>
        <w:lastRenderedPageBreak/>
        <w:t>творческие коллективы. В творческих коллективах занимаются учащиеся от 12 до 18 лет.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Социально-педагогическая направленность: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Стартовый уровень – подготовительные группы по дополнительной общеобразовательной (общеразвивающей) программе «Английский язык. Группа «Репетитор», где даются элементарные знания в предметной области. Занятия проводятся в группах детей 6-12 лет (отделение иностранных языков) по учебным планам и в соответствии с расписанием.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Базовый уровень – «основная школа» отделения журналистики, где даются базисные знания по дополнительной общеобразовательной (общеразвивающей) программе. Занятия проводятся по предмету «Основы журналистики и культуры речи». В 1-м и во 2- классах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занимаются учащиеся 14-17 лет. Занятия проходят по учебному плану и в соответствии с расписанием.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Техническая направленность: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Стартовый уровень – общее образование по дополнительным общеобразовательным (общеразвивающим) программам, содержание которых обеспечивает стартовые условия в освоении знаний, умений и навыков в предметной области. К этой ступени технического образования относятся: студия «Витраж», студия «Дизайн» и «Компьютерная графика». В объединениях технической направленности занимаются учащиеся от 11 до 17 лет. Обучение строится в соответствии с учебными планами и расписанием.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обучения в МБУ ДО ШИ зависит от избранного направления и сроков реализации дополнительной общеобразовательной (общеразвивающей) программы.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детей в МБУ ДО ШИ осуществляется в одновозрастных и разновозрастных объединениях: группы, классы, детские творческие коллективы, студии, ансамбли.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объединений в МБУ ДО ШИ определяется в зависимости от санитарных норм и иных условий для осуществления образовательного процесса.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Численный состав объединений и продолжительность занятий в них зависит от содержания дополнительных общеобразовательных (общеразвивающих) программ, исходя из психофизической целесообразности, регламентирующих инструкций, рекомендаций и локальных актов МБУ ДО ШИ по этим направлениям.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Продолжительность учебных занятий в МБУ ДО ШИ строится в зависимости от возрастных особенностей обучающихся, профиля объединения и в соответствии </w:t>
      </w:r>
      <w:r>
        <w:rPr>
          <w:color w:val="000000"/>
          <w:sz w:val="27"/>
          <w:szCs w:val="27"/>
        </w:rPr>
        <w:lastRenderedPageBreak/>
        <w:t>с санитарно-эпидемиологическими правилами и нормативами. Количество учебных занятий, предусмотренных учебной программой, регулируется СанПин 2.4.4.3/72-14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учащийся имеет право заниматься в нескольких объединениях (отделениях), менять их по желанию.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работе объединений могут участвовать совместно с детьми и их родители (законные представители) без включения в основной состав, при наличии условий и согласия педагогов во всех отделениях МБУ ДО ШИ.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 ДО ШИ способствует развитию творческих способностей детей, содействует участию их в конкурсах, олимпиадах, смотрах, выставках, фестивалях городского, областного, регионального, федерального, международного уровней.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 ДО ШИ взаимодействует и сотрудничает с образовательными учреждениями, учреждениями культуры, общественными и другими организациями, поддерживает социально-значимые инициативы и движения.</w:t>
      </w:r>
    </w:p>
    <w:p w:rsidR="007925ED" w:rsidRDefault="007925ED" w:rsidP="007925E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 ДО ШИ может создавать объединения в других образовательных учреждениях. Материально-техническое обеспечение и контроль за их работой осуществляется МБУ ДО ШИ и образовательным учреждением, отношения между организациями строятся на договорной основе (соглашение о сотрудничестве в сфере образовательной деятельности между образовательным учреждением и учреждением дополнительного образования).</w:t>
      </w:r>
    </w:p>
    <w:p w:rsidR="007925ED" w:rsidRDefault="007925ED" w:rsidP="007925ED">
      <w:pPr>
        <w:jc w:val="both"/>
      </w:pPr>
    </w:p>
    <w:sectPr w:rsidR="0079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ED"/>
    <w:rsid w:val="007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4ACC"/>
  <w15:chartTrackingRefBased/>
  <w15:docId w15:val="{83AED773-46EA-4AC3-B0F2-BCA9CA6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2017-11-16T08:57:00Z</dcterms:created>
  <dcterms:modified xsi:type="dcterms:W3CDTF">2017-11-16T08:59:00Z</dcterms:modified>
</cp:coreProperties>
</file>