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A2" w:rsidRPr="005412A2" w:rsidRDefault="005412A2" w:rsidP="005412A2">
      <w:pPr>
        <w:spacing w:line="240" w:lineRule="auto"/>
        <w:jc w:val="center"/>
        <w:textAlignment w:val="auto"/>
        <w:rPr>
          <w:rFonts w:eastAsia="Droid Sans Fallback" w:cs="FreeSans"/>
          <w:sz w:val="16"/>
          <w:szCs w:val="16"/>
        </w:rPr>
      </w:pPr>
      <w:bookmarkStart w:id="0" w:name="_GoBack"/>
      <w:bookmarkEnd w:id="0"/>
      <w:r w:rsidRPr="005412A2">
        <w:rPr>
          <w:rFonts w:eastAsia="Droid Sans Fallback" w:cs="FreeSans"/>
          <w:sz w:val="16"/>
          <w:szCs w:val="16"/>
        </w:rPr>
        <w:t>МУНИЦИПАЛЬНОЕ БЮДЖЕТНОЕ  УЧРЕЖДЕНИЕ ДОПОЛНИТЕЛЬНОГО ОБРАЗОВАНИЯ ГОРОДСКОГО ОКРУГА КОРОЛЁВ МОСКОВСКОЙ ОБЛАСТИ</w:t>
      </w:r>
    </w:p>
    <w:p w:rsidR="005412A2" w:rsidRPr="005412A2" w:rsidRDefault="005412A2" w:rsidP="005412A2">
      <w:pPr>
        <w:pBdr>
          <w:top w:val="nil"/>
          <w:left w:val="nil"/>
          <w:bottom w:val="single" w:sz="12" w:space="1" w:color="000001"/>
          <w:right w:val="nil"/>
        </w:pBdr>
        <w:spacing w:line="240" w:lineRule="auto"/>
        <w:jc w:val="center"/>
        <w:textAlignment w:val="auto"/>
        <w:rPr>
          <w:rFonts w:eastAsia="Droid Sans Fallback" w:cs="FreeSans"/>
          <w:sz w:val="32"/>
          <w:szCs w:val="32"/>
        </w:rPr>
      </w:pPr>
      <w:r w:rsidRPr="005412A2">
        <w:rPr>
          <w:rFonts w:eastAsia="Droid Sans Fallback" w:cs="FreeSans"/>
          <w:sz w:val="32"/>
          <w:szCs w:val="32"/>
        </w:rPr>
        <w:t xml:space="preserve"> «ШКОЛА ИСКУССТВ»</w:t>
      </w:r>
    </w:p>
    <w:p w:rsidR="005412A2" w:rsidRPr="005412A2" w:rsidRDefault="005412A2" w:rsidP="005412A2">
      <w:pPr>
        <w:spacing w:line="240" w:lineRule="auto"/>
        <w:jc w:val="center"/>
        <w:textAlignment w:val="auto"/>
        <w:rPr>
          <w:rFonts w:eastAsia="Droid Sans Fallback" w:cs="FreeSans"/>
          <w:b/>
          <w:sz w:val="20"/>
          <w:szCs w:val="20"/>
        </w:rPr>
      </w:pPr>
      <w:r w:rsidRPr="005412A2">
        <w:rPr>
          <w:rFonts w:eastAsia="Droid Sans Fallback" w:cs="FreeSans"/>
          <w:b/>
          <w:sz w:val="20"/>
          <w:szCs w:val="20"/>
        </w:rPr>
        <w:t xml:space="preserve">141092, Московская область, г.о. Королёв, мкр. Юбилейный, ул. Лесная, д.12, помещение </w:t>
      </w:r>
      <w:r w:rsidRPr="005412A2">
        <w:rPr>
          <w:rFonts w:eastAsia="Droid Sans Fallback" w:cs="FreeSans"/>
          <w:b/>
          <w:sz w:val="20"/>
          <w:szCs w:val="20"/>
          <w:lang w:val="en-US"/>
        </w:rPr>
        <w:t>XVI</w:t>
      </w:r>
      <w:r w:rsidRPr="005412A2">
        <w:rPr>
          <w:rFonts w:eastAsia="Droid Sans Fallback" w:cs="FreeSans"/>
          <w:b/>
          <w:sz w:val="20"/>
          <w:szCs w:val="20"/>
        </w:rPr>
        <w:t>,</w:t>
      </w:r>
    </w:p>
    <w:p w:rsidR="005412A2" w:rsidRPr="005412A2" w:rsidRDefault="005412A2" w:rsidP="005412A2">
      <w:pPr>
        <w:spacing w:line="240" w:lineRule="auto"/>
        <w:jc w:val="center"/>
        <w:textAlignment w:val="auto"/>
        <w:rPr>
          <w:rFonts w:eastAsia="Droid Sans Fallback" w:cs="FreeSans"/>
          <w:b/>
          <w:sz w:val="20"/>
          <w:szCs w:val="20"/>
          <w:lang w:val="en-US"/>
        </w:rPr>
      </w:pPr>
      <w:r w:rsidRPr="005412A2">
        <w:rPr>
          <w:rFonts w:eastAsia="Droid Sans Fallback" w:cs="FreeSans"/>
          <w:b/>
          <w:sz w:val="20"/>
          <w:szCs w:val="20"/>
        </w:rPr>
        <w:t xml:space="preserve"> тел</w:t>
      </w:r>
      <w:r w:rsidRPr="005412A2">
        <w:rPr>
          <w:rFonts w:eastAsia="Droid Sans Fallback" w:cs="FreeSans"/>
          <w:b/>
          <w:sz w:val="20"/>
          <w:szCs w:val="20"/>
          <w:lang w:val="en-US"/>
        </w:rPr>
        <w:t xml:space="preserve">. 8(498) 505-49-14, </w:t>
      </w:r>
      <w:r w:rsidRPr="005412A2">
        <w:rPr>
          <w:rFonts w:eastAsia="Droid Sans Fallback" w:cs="FreeSans"/>
          <w:b/>
          <w:sz w:val="20"/>
          <w:szCs w:val="20"/>
        </w:rPr>
        <w:t>Е</w:t>
      </w:r>
      <w:r w:rsidRPr="005412A2">
        <w:rPr>
          <w:rFonts w:eastAsia="Droid Sans Fallback" w:cs="FreeSans"/>
          <w:b/>
          <w:sz w:val="20"/>
          <w:szCs w:val="20"/>
          <w:lang w:val="en-US"/>
        </w:rPr>
        <w:t>-mail: school7art @ yandex.ru</w:t>
      </w:r>
    </w:p>
    <w:p w:rsidR="00994256" w:rsidRPr="005412A2" w:rsidRDefault="00994256">
      <w:pPr>
        <w:jc w:val="center"/>
        <w:rPr>
          <w:color w:val="000000"/>
          <w:lang w:val="en-US"/>
        </w:rPr>
      </w:pPr>
    </w:p>
    <w:p w:rsidR="00994256" w:rsidRPr="005412A2" w:rsidRDefault="00994256">
      <w:pPr>
        <w:rPr>
          <w:color w:val="000000"/>
          <w:lang w:val="en-US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090"/>
      </w:tblGrid>
      <w:tr w:rsidR="00994256"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94256" w:rsidRDefault="00F001BD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ПРИНЯТО </w:t>
            </w:r>
          </w:p>
          <w:p w:rsidR="00994256" w:rsidRDefault="00F001BD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Педагогическим Советом</w:t>
            </w:r>
          </w:p>
          <w:p w:rsidR="00994256" w:rsidRDefault="005412A2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МБУ ДО ШИ</w:t>
            </w:r>
          </w:p>
          <w:p w:rsidR="00994256" w:rsidRDefault="005412A2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Протокол №3</w:t>
            </w:r>
          </w:p>
          <w:p w:rsidR="00994256" w:rsidRDefault="003B2919">
            <w:pPr>
              <w:jc w:val="right"/>
              <w:rPr>
                <w:rFonts w:ascii="Liberation Serif;Times New Roma" w:hAnsi="Liberation Serif;Times New Roma" w:cs="Liberation Serif;Times New Roma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lang w:eastAsia="ru-RU"/>
              </w:rPr>
              <w:t>«26</w:t>
            </w:r>
            <w:r w:rsidR="005412A2">
              <w:rPr>
                <w:rFonts w:ascii="Liberation Serif;Times New Roma" w:hAnsi="Liberation Serif;Times New Roma" w:cs="Liberation Serif;Times New Roma"/>
                <w:lang w:eastAsia="ru-RU"/>
              </w:rPr>
              <w:t>» января 2016</w:t>
            </w:r>
            <w:r w:rsidR="00F001BD">
              <w:rPr>
                <w:rFonts w:ascii="Liberation Serif;Times New Roma" w:hAnsi="Liberation Serif;Times New Roma" w:cs="Liberation Serif;Times New Roma"/>
                <w:lang w:eastAsia="ru-RU"/>
              </w:rPr>
              <w:t>г.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94256" w:rsidRDefault="00F001BD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СОГЛАСОВАНО</w:t>
            </w:r>
          </w:p>
          <w:p w:rsidR="00994256" w:rsidRDefault="005412A2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 xml:space="preserve">Управляющим советом </w:t>
            </w:r>
            <w:r w:rsidR="00F001BD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 xml:space="preserve"> </w:t>
            </w:r>
          </w:p>
          <w:p w:rsidR="00994256" w:rsidRDefault="005412A2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МБУ ДО ШИ</w:t>
            </w:r>
          </w:p>
          <w:p w:rsidR="00994256" w:rsidRDefault="003B2919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Протокол №4</w:t>
            </w:r>
          </w:p>
          <w:p w:rsidR="00994256" w:rsidRDefault="003B2919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«12</w:t>
            </w:r>
            <w:r w:rsidR="005412A2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» января 2016</w:t>
            </w:r>
            <w:r w:rsidR="00F001BD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94256" w:rsidRDefault="00F001BD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УТВЕРЖДЕНО</w:t>
            </w:r>
          </w:p>
          <w:p w:rsidR="00994256" w:rsidRDefault="00F001BD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 xml:space="preserve">Директор </w:t>
            </w:r>
          </w:p>
          <w:p w:rsidR="00994256" w:rsidRDefault="005412A2" w:rsidP="005412A2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МБ</w:t>
            </w:r>
            <w:r w:rsidR="00F001BD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У ДО</w:t>
            </w: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 xml:space="preserve"> ШИ</w:t>
            </w:r>
          </w:p>
          <w:p w:rsidR="00994256" w:rsidRDefault="00F001BD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_______Максумова Л.В.</w:t>
            </w:r>
          </w:p>
          <w:p w:rsidR="00994256" w:rsidRDefault="005412A2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Приказ №</w:t>
            </w:r>
            <w:r w:rsidR="003B2919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5А</w:t>
            </w:r>
          </w:p>
          <w:p w:rsidR="00994256" w:rsidRDefault="00194739">
            <w:pPr>
              <w:jc w:val="right"/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«26» января</w:t>
            </w:r>
            <w:r w:rsidR="003B2919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 xml:space="preserve"> 2016</w:t>
            </w:r>
            <w:r w:rsidR="00F001BD">
              <w:rPr>
                <w:rFonts w:ascii="Liberation Serif;Times New Roma" w:hAnsi="Liberation Serif;Times New Roma" w:cs="Liberation Serif;Times New Roma"/>
                <w:sz w:val="21"/>
                <w:szCs w:val="21"/>
                <w:lang w:eastAsia="ru-RU"/>
              </w:rPr>
              <w:t>г.</w:t>
            </w:r>
          </w:p>
        </w:tc>
      </w:tr>
    </w:tbl>
    <w:p w:rsidR="00994256" w:rsidRDefault="00994256">
      <w:pPr>
        <w:jc w:val="center"/>
        <w:rPr>
          <w:color w:val="000000"/>
        </w:rPr>
      </w:pPr>
    </w:p>
    <w:p w:rsidR="00994256" w:rsidRDefault="00994256">
      <w:pPr>
        <w:rPr>
          <w:b/>
          <w:bCs/>
          <w:color w:val="000000"/>
        </w:rPr>
      </w:pPr>
    </w:p>
    <w:p w:rsidR="00994256" w:rsidRDefault="00994256">
      <w:pPr>
        <w:jc w:val="center"/>
        <w:rPr>
          <w:color w:val="000000"/>
        </w:rPr>
      </w:pPr>
    </w:p>
    <w:p w:rsidR="00994256" w:rsidRDefault="00994256">
      <w:pPr>
        <w:jc w:val="center"/>
        <w:rPr>
          <w:color w:val="000000"/>
        </w:rPr>
      </w:pPr>
    </w:p>
    <w:p w:rsidR="00994256" w:rsidRDefault="00994256">
      <w:pPr>
        <w:jc w:val="center"/>
        <w:rPr>
          <w:color w:val="000000"/>
        </w:rPr>
      </w:pPr>
    </w:p>
    <w:p w:rsidR="00994256" w:rsidRDefault="00994256">
      <w:pPr>
        <w:jc w:val="center"/>
        <w:rPr>
          <w:b/>
          <w:bCs/>
          <w:color w:val="000000"/>
        </w:rPr>
      </w:pPr>
    </w:p>
    <w:p w:rsidR="00994256" w:rsidRDefault="00994256">
      <w:pPr>
        <w:jc w:val="center"/>
        <w:rPr>
          <w:b/>
          <w:bCs/>
          <w:color w:val="000000"/>
        </w:rPr>
      </w:pPr>
    </w:p>
    <w:p w:rsidR="00994256" w:rsidRDefault="00F001BD">
      <w:pPr>
        <w:pStyle w:val="ae"/>
        <w:jc w:val="center"/>
        <w:rPr>
          <w:rFonts w:ascii="Nimbus Roman No9 L" w:hAnsi="Nimbus Roman No9 L"/>
          <w:b/>
          <w:bCs/>
          <w:color w:val="000000"/>
          <w:sz w:val="24"/>
          <w:szCs w:val="24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 xml:space="preserve">ПРАВИЛА </w:t>
      </w:r>
    </w:p>
    <w:p w:rsidR="00994256" w:rsidRDefault="00F001BD">
      <w:pPr>
        <w:pStyle w:val="ae"/>
        <w:jc w:val="center"/>
        <w:rPr>
          <w:rFonts w:ascii="Nimbus Roman No9 L" w:hAnsi="Nimbus Roman No9 L"/>
          <w:b/>
          <w:bCs/>
          <w:color w:val="000000"/>
          <w:sz w:val="26"/>
          <w:szCs w:val="26"/>
        </w:rPr>
      </w:pPr>
      <w:r>
        <w:rPr>
          <w:rFonts w:ascii="Nimbus Roman No9 L" w:hAnsi="Nimbus Roman No9 L"/>
          <w:b/>
          <w:bCs/>
          <w:color w:val="000000"/>
          <w:sz w:val="24"/>
          <w:szCs w:val="24"/>
        </w:rPr>
        <w:t xml:space="preserve">внутреннего распорядка </w:t>
      </w:r>
      <w:bookmarkStart w:id="1" w:name="__DdeLink__378_11336759"/>
      <w:r>
        <w:rPr>
          <w:rFonts w:ascii="Nimbus Roman No9 L" w:hAnsi="Nimbus Roman No9 L"/>
          <w:b/>
          <w:bCs/>
          <w:color w:val="000000"/>
          <w:sz w:val="26"/>
          <w:szCs w:val="26"/>
        </w:rPr>
        <w:t>обучающихся</w:t>
      </w:r>
      <w:bookmarkEnd w:id="1"/>
      <w:r>
        <w:rPr>
          <w:rFonts w:ascii="Nimbus Roman No9 L" w:hAnsi="Nimbus Roman No9 L"/>
          <w:b/>
          <w:bCs/>
          <w:color w:val="000000"/>
          <w:sz w:val="26"/>
          <w:szCs w:val="26"/>
        </w:rPr>
        <w:t xml:space="preserve"> </w:t>
      </w:r>
    </w:p>
    <w:p w:rsidR="00994256" w:rsidRDefault="00994256" w:rsidP="00B035EE">
      <w:pPr>
        <w:pStyle w:val="ae"/>
        <w:tabs>
          <w:tab w:val="left" w:pos="585"/>
        </w:tabs>
        <w:rPr>
          <w:rFonts w:ascii="Nimbus Roman No9 L" w:hAnsi="Nimbus Roman No9 L"/>
          <w:b/>
          <w:color w:val="000000"/>
          <w:sz w:val="26"/>
          <w:szCs w:val="26"/>
        </w:rPr>
      </w:pPr>
    </w:p>
    <w:p w:rsidR="00994256" w:rsidRDefault="00994256">
      <w:pPr>
        <w:jc w:val="center"/>
        <w:rPr>
          <w:sz w:val="26"/>
          <w:szCs w:val="26"/>
        </w:rPr>
      </w:pPr>
    </w:p>
    <w:p w:rsidR="00994256" w:rsidRDefault="00994256">
      <w:pPr>
        <w:spacing w:line="360" w:lineRule="auto"/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994256">
      <w:pPr>
        <w:jc w:val="center"/>
      </w:pPr>
    </w:p>
    <w:p w:rsidR="00994256" w:rsidRDefault="00B035EE">
      <w:pPr>
        <w:pStyle w:val="ac"/>
        <w:spacing w:before="30" w:after="0"/>
        <w:jc w:val="center"/>
        <w:rPr>
          <w:b/>
          <w:bCs/>
        </w:rPr>
      </w:pPr>
      <w:r>
        <w:rPr>
          <w:b/>
          <w:bCs/>
        </w:rPr>
        <w:t>г.о. Королёв</w:t>
      </w:r>
      <w:r w:rsidR="00F001BD">
        <w:rPr>
          <w:b/>
          <w:bCs/>
        </w:rPr>
        <w:t xml:space="preserve">, </w:t>
      </w:r>
    </w:p>
    <w:p w:rsidR="00994256" w:rsidRDefault="00F001BD">
      <w:pPr>
        <w:pStyle w:val="ac"/>
        <w:spacing w:before="30" w:after="0"/>
        <w:jc w:val="center"/>
        <w:rPr>
          <w:b/>
          <w:bCs/>
        </w:rPr>
      </w:pPr>
      <w:r>
        <w:rPr>
          <w:b/>
          <w:bCs/>
        </w:rPr>
        <w:t>Московская область</w:t>
      </w:r>
    </w:p>
    <w:p w:rsidR="00994256" w:rsidRDefault="00B035EE">
      <w:pPr>
        <w:pStyle w:val="ac"/>
        <w:spacing w:before="30" w:after="0"/>
        <w:jc w:val="center"/>
        <w:rPr>
          <w:b/>
          <w:bCs/>
        </w:rPr>
      </w:pPr>
      <w:r>
        <w:rPr>
          <w:b/>
          <w:bCs/>
        </w:rPr>
        <w:t>2016</w:t>
      </w:r>
      <w:r w:rsidR="00F001BD">
        <w:rPr>
          <w:b/>
          <w:bCs/>
        </w:rPr>
        <w:t>г.</w:t>
      </w:r>
    </w:p>
    <w:p w:rsidR="00B2705B" w:rsidRDefault="00B2705B">
      <w:pPr>
        <w:pStyle w:val="ac"/>
        <w:spacing w:before="30" w:after="0"/>
        <w:jc w:val="center"/>
        <w:rPr>
          <w:b/>
          <w:bCs/>
        </w:rPr>
      </w:pPr>
    </w:p>
    <w:p w:rsidR="00994256" w:rsidRDefault="00F001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994256" w:rsidRDefault="00994256">
      <w:pPr>
        <w:jc w:val="center"/>
      </w:pPr>
    </w:p>
    <w:p w:rsidR="00994256" w:rsidRDefault="00F001BD">
      <w:pPr>
        <w:pStyle w:val="a8"/>
        <w:jc w:val="both"/>
        <w:rPr>
          <w:rFonts w:cs="Times New Roman"/>
        </w:rPr>
      </w:pPr>
      <w:r>
        <w:rPr>
          <w:rFonts w:cs="Times New Roman"/>
        </w:rPr>
        <w:t>1.1. Настоящие Правила внутреннего распорядка обучающихся</w:t>
      </w:r>
      <w:r w:rsidR="00D447D4">
        <w:rPr>
          <w:rFonts w:cs="Times New Roman"/>
        </w:rPr>
        <w:t xml:space="preserve"> в м</w:t>
      </w:r>
      <w:r w:rsidR="007A7CFB">
        <w:rPr>
          <w:rFonts w:cs="Times New Roman"/>
        </w:rPr>
        <w:t>униципальном</w:t>
      </w:r>
      <w:r>
        <w:rPr>
          <w:rFonts w:cs="Times New Roman"/>
        </w:rPr>
        <w:t xml:space="preserve"> </w:t>
      </w:r>
      <w:r w:rsidR="007A7CFB">
        <w:rPr>
          <w:rFonts w:cs="Times New Roman"/>
        </w:rPr>
        <w:t xml:space="preserve">бюджетном </w:t>
      </w:r>
      <w:r>
        <w:rPr>
          <w:rFonts w:cs="Times New Roman"/>
        </w:rPr>
        <w:t>учреждении дополн</w:t>
      </w:r>
      <w:r w:rsidR="00B642E4">
        <w:rPr>
          <w:rFonts w:cs="Times New Roman"/>
        </w:rPr>
        <w:t xml:space="preserve">ительного образования </w:t>
      </w:r>
      <w:r w:rsidR="007A7CFB">
        <w:rPr>
          <w:rFonts w:cs="Times New Roman"/>
        </w:rPr>
        <w:t xml:space="preserve">городского округа Королёв Московской области </w:t>
      </w:r>
      <w:r w:rsidR="00B642E4">
        <w:rPr>
          <w:rFonts w:cs="Times New Roman"/>
        </w:rPr>
        <w:t>«Ш</w:t>
      </w:r>
      <w:r>
        <w:rPr>
          <w:rFonts w:cs="Times New Roman"/>
        </w:rPr>
        <w:t>кола искусств» 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</w:t>
      </w:r>
      <w:r>
        <w:rPr>
          <w:rFonts w:cs="Times New Roman"/>
          <w:lang w:val="en-US"/>
        </w:rPr>
        <w:t> </w:t>
      </w:r>
      <w:r w:rsidR="00B642E4">
        <w:rPr>
          <w:rFonts w:cs="Times New Roman"/>
        </w:rPr>
        <w:t>185, уставом  МБУ ДО ШИ</w:t>
      </w:r>
      <w:r>
        <w:rPr>
          <w:rFonts w:cs="Times New Roman"/>
        </w:rPr>
        <w:t>.</w:t>
      </w:r>
    </w:p>
    <w:p w:rsidR="00994256" w:rsidRDefault="00F001BD">
      <w:pPr>
        <w:pStyle w:val="a8"/>
        <w:jc w:val="both"/>
        <w:rPr>
          <w:rFonts w:cs="Times New Roman"/>
        </w:rPr>
      </w:pPr>
      <w:r>
        <w:rPr>
          <w:rFonts w:cs="Times New Roman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</w:t>
      </w:r>
      <w:r w:rsidR="006E175D">
        <w:rPr>
          <w:rFonts w:cs="Times New Roman"/>
        </w:rPr>
        <w:t>о взыскания к обучающимся  в МБУ ДО ШИ.</w:t>
      </w:r>
    </w:p>
    <w:p w:rsidR="00994256" w:rsidRDefault="006A31CF">
      <w:pPr>
        <w:pStyle w:val="a8"/>
        <w:jc w:val="both"/>
        <w:rPr>
          <w:rFonts w:cs="Times New Roman"/>
        </w:rPr>
      </w:pPr>
      <w:r>
        <w:rPr>
          <w:rFonts w:cs="Times New Roman"/>
        </w:rPr>
        <w:t>1.3. Дисциплина в МБУ ДО ШИ</w:t>
      </w:r>
      <w:r w:rsidR="00F001BD">
        <w:rPr>
          <w:rFonts w:cs="Times New Roman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994256" w:rsidRDefault="00F001BD">
      <w:pPr>
        <w:pStyle w:val="a8"/>
        <w:jc w:val="both"/>
        <w:rPr>
          <w:rFonts w:cs="Times New Roman"/>
        </w:rPr>
      </w:pPr>
      <w:r>
        <w:rPr>
          <w:rFonts w:cs="Times New Roman"/>
        </w:rPr>
        <w:t>1.4. Настоящие Правила обязательны для исполнения всеми</w:t>
      </w:r>
      <w:r w:rsidR="006A31CF">
        <w:rPr>
          <w:rFonts w:cs="Times New Roman"/>
        </w:rPr>
        <w:t xml:space="preserve"> обучающимися МБОУ ДО ШИ</w:t>
      </w:r>
      <w:r>
        <w:rPr>
          <w:rFonts w:cs="Times New Roman"/>
        </w:rPr>
        <w:t xml:space="preserve"> и их родителями (законными представителями).</w:t>
      </w:r>
    </w:p>
    <w:p w:rsidR="00994256" w:rsidRDefault="00F001BD">
      <w:pPr>
        <w:pStyle w:val="a8"/>
        <w:jc w:val="both"/>
        <w:rPr>
          <w:rFonts w:cs="Times New Roman"/>
        </w:rPr>
      </w:pPr>
      <w:r>
        <w:rPr>
          <w:rFonts w:cs="Times New Roman"/>
        </w:rPr>
        <w:t>1.5. Один экземпляр настоящих Правил размещае</w:t>
      </w:r>
      <w:r w:rsidR="006A31CF">
        <w:rPr>
          <w:rFonts w:cs="Times New Roman"/>
        </w:rPr>
        <w:t>тся на информационном стенде МБУ ДО ШИ</w:t>
      </w:r>
      <w:r>
        <w:rPr>
          <w:rFonts w:cs="Times New Roman"/>
        </w:rPr>
        <w:t>. Текст настоящих Правил разм</w:t>
      </w:r>
      <w:r w:rsidR="006A31CF">
        <w:rPr>
          <w:rFonts w:cs="Times New Roman"/>
        </w:rPr>
        <w:t>ещается на официальном сайте МБУ ДО ШИ</w:t>
      </w:r>
      <w:r>
        <w:rPr>
          <w:rFonts w:cs="Times New Roman"/>
        </w:rPr>
        <w:t xml:space="preserve"> в сети Интернет.</w:t>
      </w:r>
    </w:p>
    <w:p w:rsidR="00994256" w:rsidRDefault="00F001BD">
      <w:pPr>
        <w:pStyle w:val="a8"/>
        <w:spacing w:after="0"/>
        <w:ind w:left="1080"/>
        <w:jc w:val="center"/>
        <w:rPr>
          <w:rFonts w:ascii="Times New Roman CYR;serif" w:hAnsi="Times New Roman CYR;serif"/>
          <w:b/>
        </w:rPr>
      </w:pPr>
      <w:r>
        <w:rPr>
          <w:rFonts w:ascii="Times New Roman CYR;serif" w:hAnsi="Times New Roman CYR;serif"/>
          <w:b/>
        </w:rPr>
        <w:t>II. Режим образовательного процесса</w:t>
      </w:r>
    </w:p>
    <w:p w:rsidR="00994256" w:rsidRDefault="00994256">
      <w:pPr>
        <w:pStyle w:val="a8"/>
        <w:spacing w:after="0"/>
        <w:ind w:left="1080"/>
        <w:rPr>
          <w:rFonts w:ascii="Times New Roman CYR;serif" w:hAnsi="Times New Roman CYR;serif"/>
          <w:b/>
        </w:rPr>
      </w:pPr>
    </w:p>
    <w:p w:rsidR="00994256" w:rsidRDefault="00D447D4">
      <w:pPr>
        <w:pStyle w:val="a8"/>
        <w:jc w:val="both"/>
        <w:rPr>
          <w:rFonts w:cs="Times New Roman"/>
        </w:rPr>
      </w:pPr>
      <w:r>
        <w:rPr>
          <w:rFonts w:cs="Times New Roman"/>
        </w:rPr>
        <w:t xml:space="preserve">2.1. Календарный </w:t>
      </w:r>
      <w:r w:rsidR="00F001BD">
        <w:rPr>
          <w:rFonts w:cs="Times New Roman"/>
        </w:rPr>
        <w:t>учебный график на каждый учебный год утв</w:t>
      </w:r>
      <w:r w:rsidR="00CE3CE7">
        <w:rPr>
          <w:rFonts w:cs="Times New Roman"/>
        </w:rPr>
        <w:t>ерждается приказом директора МБУ ДО ШИ</w:t>
      </w:r>
      <w:r w:rsidR="00F001BD">
        <w:rPr>
          <w:rFonts w:cs="Times New Roman"/>
        </w:rPr>
        <w:t>.</w:t>
      </w:r>
    </w:p>
    <w:p w:rsidR="00994256" w:rsidRDefault="00F001BD">
      <w:pPr>
        <w:pStyle w:val="a8"/>
        <w:jc w:val="both"/>
        <w:rPr>
          <w:rFonts w:cs="Times New Roman"/>
        </w:rPr>
      </w:pPr>
      <w:r>
        <w:rPr>
          <w:rFonts w:cs="Times New Roman"/>
        </w:rPr>
        <w:t>2.2. Учебные занятия  в объединениях начинаются в 9 часов.</w:t>
      </w:r>
    </w:p>
    <w:p w:rsidR="00994256" w:rsidRDefault="00F001BD">
      <w:pPr>
        <w:pStyle w:val="a8"/>
        <w:jc w:val="both"/>
        <w:rPr>
          <w:rFonts w:cs="Times New Roman"/>
        </w:rPr>
      </w:pPr>
      <w:r>
        <w:rPr>
          <w:rFonts w:cs="Times New Roman"/>
        </w:rPr>
        <w:t>2.3. Расписание  занятий в объединениях составляется в строгом соответствии с требованиями «Санитарно-эпидемиологических правил и нормативов СанПиН</w:t>
      </w:r>
      <w:r w:rsidR="007A7CFB">
        <w:rPr>
          <w:rFonts w:cs="Times New Roman"/>
        </w:rPr>
        <w:t xml:space="preserve"> </w:t>
      </w:r>
      <w:r>
        <w:rPr>
          <w:rFonts w:cs="Times New Roman"/>
        </w:rPr>
        <w:t xml:space="preserve">2.4.2.2821-10», утвержденных Постановлением главного государственного санитарного врача РФ от 29 декабря 2010 г. №189 и в соответствии с положением о </w:t>
      </w:r>
      <w:r w:rsidR="00CE3CE7">
        <w:rPr>
          <w:rFonts w:cs="Times New Roman"/>
        </w:rPr>
        <w:t>расписании учебных занятий в МБУ ДО ШИ.</w:t>
      </w:r>
    </w:p>
    <w:p w:rsidR="00994256" w:rsidRDefault="00994256">
      <w:pPr>
        <w:pStyle w:val="a8"/>
      </w:pPr>
    </w:p>
    <w:p w:rsidR="00994256" w:rsidRDefault="00F001BD">
      <w:pPr>
        <w:pStyle w:val="a8"/>
        <w:spacing w:after="0"/>
        <w:ind w:left="707"/>
        <w:jc w:val="center"/>
        <w:rPr>
          <w:rFonts w:ascii="Times New Roman CYR;serif" w:hAnsi="Times New Roman CYR;serif"/>
          <w:b/>
        </w:rPr>
      </w:pPr>
      <w:r>
        <w:rPr>
          <w:rFonts w:ascii="Times New Roman CYR;serif" w:hAnsi="Times New Roman CYR;serif"/>
          <w:b/>
        </w:rPr>
        <w:t xml:space="preserve"> III. Права, обязанности и ответственность обучающихся</w:t>
      </w:r>
    </w:p>
    <w:p w:rsidR="00994256" w:rsidRDefault="00994256">
      <w:pPr>
        <w:pStyle w:val="a8"/>
        <w:spacing w:after="0"/>
        <w:ind w:left="707"/>
        <w:jc w:val="center"/>
        <w:rPr>
          <w:rFonts w:ascii="Times New Roman CYR;serif" w:hAnsi="Times New Roman CYR;serif"/>
          <w:b/>
        </w:rPr>
      </w:pPr>
    </w:p>
    <w:p w:rsidR="00994256" w:rsidRDefault="00F001BD">
      <w:pPr>
        <w:tabs>
          <w:tab w:val="left" w:pos="1500"/>
        </w:tabs>
        <w:spacing w:line="360" w:lineRule="auto"/>
        <w:ind w:firstLine="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 Обучающиеся, родит</w:t>
      </w:r>
      <w:r w:rsidR="00CE3CE7">
        <w:rPr>
          <w:rFonts w:ascii="Times New Roman" w:hAnsi="Times New Roman" w:cs="Times New Roman"/>
          <w:b/>
          <w:bCs/>
        </w:rPr>
        <w:t>ели (законные представители) МБУ ДО ШИ</w:t>
      </w:r>
      <w:r>
        <w:rPr>
          <w:rFonts w:ascii="Times New Roman" w:hAnsi="Times New Roman" w:cs="Times New Roman"/>
          <w:b/>
          <w:bCs/>
        </w:rPr>
        <w:t xml:space="preserve"> имеют право на:</w:t>
      </w:r>
    </w:p>
    <w:p w:rsidR="00994256" w:rsidRDefault="00F001BD" w:rsidP="00651DC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4256" w:rsidRDefault="00F001BD" w:rsidP="00651DC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Свободу совести, информации, свободное выражение собственных взглядов и убеждений;</w:t>
      </w:r>
    </w:p>
    <w:p w:rsidR="00994256" w:rsidRDefault="00F001BD" w:rsidP="00651DC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Ознакомление со свидетельством о государственной регистрации, с уставом, с лицензией на осуществление образовательной деятельности, учебными планами, дополнительными общеобразовательными </w:t>
      </w:r>
      <w:r w:rsidR="00C65919">
        <w:rPr>
          <w:rFonts w:ascii="Times New Roman" w:hAnsi="Times New Roman" w:cs="Times New Roman"/>
        </w:rPr>
        <w:t xml:space="preserve">общеразвивающими </w:t>
      </w:r>
      <w:r>
        <w:rPr>
          <w:rFonts w:ascii="Times New Roman" w:hAnsi="Times New Roman" w:cs="Times New Roman"/>
        </w:rPr>
        <w:t>программами, учебной документацией и другими документами, регламентирующими организацию и осуществление об</w:t>
      </w:r>
      <w:r w:rsidR="00DD6FEF">
        <w:rPr>
          <w:rFonts w:ascii="Times New Roman" w:hAnsi="Times New Roman" w:cs="Times New Roman"/>
        </w:rPr>
        <w:t>разовательной деятельности в МБУ ДО ШИ</w:t>
      </w:r>
      <w:r>
        <w:rPr>
          <w:rFonts w:ascii="Times New Roman" w:hAnsi="Times New Roman" w:cs="Times New Roman"/>
        </w:rPr>
        <w:t>;</w:t>
      </w:r>
    </w:p>
    <w:p w:rsidR="00994256" w:rsidRDefault="00F001BD" w:rsidP="00651DC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Бесплатное пользование  учебными пособиями, средствами обучения</w:t>
      </w:r>
      <w:r w:rsidR="00DD6FEF">
        <w:rPr>
          <w:rFonts w:ascii="Times New Roman" w:hAnsi="Times New Roman" w:cs="Times New Roman"/>
        </w:rPr>
        <w:t xml:space="preserve"> и воспитания, учебной базой МБУ ДО ШИ</w:t>
      </w:r>
      <w:r>
        <w:rPr>
          <w:rFonts w:ascii="Times New Roman" w:hAnsi="Times New Roman" w:cs="Times New Roman"/>
        </w:rPr>
        <w:t>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3.1.5. 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Поощрение за успехи в  общественной, научной,  творческой, экспериментальной и инновационной деятельности;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3.1.8. Посещение по своему выбору мероп</w:t>
      </w:r>
      <w:r w:rsidR="000F7C0E">
        <w:rPr>
          <w:rFonts w:ascii="Times New Roman" w:hAnsi="Times New Roman" w:cs="Times New Roman"/>
        </w:rPr>
        <w:t>риятий, которые проводятся в МБУ ДО ШИ</w:t>
      </w:r>
      <w:r>
        <w:rPr>
          <w:rFonts w:ascii="Times New Roman" w:hAnsi="Times New Roman" w:cs="Times New Roman"/>
        </w:rPr>
        <w:t xml:space="preserve">; 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3.1.9. Обращение в комиссию по урегулированию споров между участниками образовательных отношений.</w:t>
      </w:r>
    </w:p>
    <w:p w:rsidR="00994256" w:rsidRDefault="00F001BD" w:rsidP="000F7C0E">
      <w:pPr>
        <w:pStyle w:val="a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Обучающиеся обязаны: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Выполнять требования устава, настоящих Правил и иных</w:t>
      </w:r>
      <w:r w:rsidR="002A76CE">
        <w:rPr>
          <w:rFonts w:ascii="Times New Roman" w:hAnsi="Times New Roman" w:cs="Times New Roman"/>
        </w:rPr>
        <w:t xml:space="preserve"> локальных нормативных актов МБУ ДО ШИ</w:t>
      </w:r>
      <w:r>
        <w:rPr>
          <w:rFonts w:ascii="Times New Roman" w:hAnsi="Times New Roman" w:cs="Times New Roman"/>
        </w:rPr>
        <w:t xml:space="preserve"> по вопросам организации и осуществления образовательной деятельности;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Уважать честь и достоинство </w:t>
      </w:r>
      <w:r w:rsidR="002A76CE">
        <w:rPr>
          <w:rFonts w:ascii="Times New Roman" w:hAnsi="Times New Roman" w:cs="Times New Roman"/>
        </w:rPr>
        <w:t>других учащихся и работников МБУ ДО ШИ</w:t>
      </w:r>
      <w:r>
        <w:rPr>
          <w:rFonts w:ascii="Times New Roman" w:hAnsi="Times New Roman" w:cs="Times New Roman"/>
        </w:rPr>
        <w:t>, не создавать препятствий для получения образования другими учащимися;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Бе</w:t>
      </w:r>
      <w:r w:rsidR="002A76CE">
        <w:rPr>
          <w:rFonts w:ascii="Times New Roman" w:hAnsi="Times New Roman" w:cs="Times New Roman"/>
        </w:rPr>
        <w:t>режно относиться к имуществу МБУ ДО ШИ</w:t>
      </w:r>
      <w:r>
        <w:rPr>
          <w:rFonts w:ascii="Times New Roman" w:hAnsi="Times New Roman" w:cs="Times New Roman"/>
        </w:rPr>
        <w:t>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Соблюдать режим организации образоват</w:t>
      </w:r>
      <w:r w:rsidR="002A76CE">
        <w:rPr>
          <w:rFonts w:ascii="Times New Roman" w:hAnsi="Times New Roman" w:cs="Times New Roman"/>
        </w:rPr>
        <w:t>ельного процесса, принятый в МБУ ДО ШИ</w:t>
      </w:r>
      <w:r>
        <w:rPr>
          <w:rFonts w:ascii="Times New Roman" w:hAnsi="Times New Roman" w:cs="Times New Roman"/>
        </w:rPr>
        <w:t>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На</w:t>
      </w:r>
      <w:r w:rsidR="00E739A7">
        <w:rPr>
          <w:rFonts w:ascii="Times New Roman" w:hAnsi="Times New Roman" w:cs="Times New Roman"/>
        </w:rPr>
        <w:t>ходиться в  МБОУ ДО ШИ</w:t>
      </w:r>
      <w:r>
        <w:rPr>
          <w:rFonts w:ascii="Times New Roman" w:hAnsi="Times New Roman" w:cs="Times New Roman"/>
        </w:rPr>
        <w:t xml:space="preserve"> только в сменной обуви, иметь опрятный и ухоженный внешний вид;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3.2.9. Не осуществлять действия, влекущие за собой нарушение прав других обучающихся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994256" w:rsidRDefault="00F001BD" w:rsidP="000F7C0E">
      <w:pPr>
        <w:pStyle w:val="a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3.3. Обучающимся запрещается:</w:t>
      </w:r>
    </w:p>
    <w:p w:rsidR="00994256" w:rsidRDefault="00F001BD" w:rsidP="000F7C0E">
      <w:pPr>
        <w:pStyle w:val="a8"/>
        <w:jc w:val="both"/>
        <w:rPr>
          <w:rFonts w:cs="Times New Roman"/>
        </w:rPr>
      </w:pPr>
      <w:r>
        <w:rPr>
          <w:rFonts w:cs="Times New Roman"/>
        </w:rPr>
        <w:t>3.3.1. Приносить,</w:t>
      </w:r>
      <w:r w:rsidR="00E739A7">
        <w:rPr>
          <w:rFonts w:cs="Times New Roman"/>
        </w:rPr>
        <w:t xml:space="preserve"> передавать, использовать в  МБУ ДО ШИ</w:t>
      </w:r>
      <w:r>
        <w:rPr>
          <w:rFonts w:cs="Times New Roman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94256" w:rsidRDefault="00F001BD" w:rsidP="000F7C0E">
      <w:pPr>
        <w:pStyle w:val="a8"/>
        <w:jc w:val="both"/>
        <w:rPr>
          <w:rFonts w:cs="Times New Roman"/>
        </w:rPr>
      </w:pPr>
      <w:r>
        <w:rPr>
          <w:rFonts w:cs="Times New Roman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994256" w:rsidRDefault="00F001BD" w:rsidP="000F7C0E">
      <w:pPr>
        <w:pStyle w:val="a8"/>
        <w:jc w:val="both"/>
        <w:rPr>
          <w:rFonts w:cs="Times New Roman"/>
        </w:rPr>
      </w:pPr>
      <w:r>
        <w:rPr>
          <w:rFonts w:cs="Times New Roman"/>
        </w:rPr>
        <w:t>3.3.3. Иметь неряшливый и вызывающий внешний вид;</w:t>
      </w:r>
    </w:p>
    <w:p w:rsidR="00994256" w:rsidRDefault="00F001BD" w:rsidP="000F7C0E">
      <w:pPr>
        <w:pStyle w:val="a8"/>
        <w:jc w:val="both"/>
        <w:rPr>
          <w:rFonts w:cs="Times New Roman"/>
        </w:rPr>
      </w:pPr>
      <w:r>
        <w:rPr>
          <w:rFonts w:cs="Times New Roman"/>
        </w:rPr>
        <w:t>3.3.4. Применять физическую силу в отношении</w:t>
      </w:r>
      <w:r w:rsidR="00E739A7">
        <w:rPr>
          <w:rFonts w:cs="Times New Roman"/>
        </w:rPr>
        <w:t xml:space="preserve"> других учащихся, работников МБУ ДО ШИ</w:t>
      </w:r>
      <w:r>
        <w:rPr>
          <w:rFonts w:cs="Times New Roman"/>
        </w:rPr>
        <w:t xml:space="preserve"> и иных лиц;</w:t>
      </w:r>
    </w:p>
    <w:p w:rsidR="00994256" w:rsidRDefault="00F001BD" w:rsidP="000F7C0E">
      <w:pPr>
        <w:pStyle w:val="a8"/>
        <w:jc w:val="both"/>
        <w:rPr>
          <w:rFonts w:cs="Times New Roman"/>
        </w:rPr>
      </w:pPr>
      <w:r w:rsidRPr="00D443F5">
        <w:rPr>
          <w:rFonts w:cs="Times New Roman"/>
        </w:rPr>
        <w:t>3.4.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За неисп</w:t>
      </w:r>
      <w:r w:rsidR="00C65919">
        <w:rPr>
          <w:rFonts w:cs="Times New Roman"/>
        </w:rPr>
        <w:t>олнение или нарушение у</w:t>
      </w:r>
      <w:r w:rsidR="00236222">
        <w:rPr>
          <w:rFonts w:cs="Times New Roman"/>
        </w:rPr>
        <w:t>става МБУ ДО ШИ</w:t>
      </w:r>
      <w:r>
        <w:rPr>
          <w:rFonts w:cs="Times New Roman"/>
        </w:rPr>
        <w:t xml:space="preserve">, настоящих Правил и иных локальных нормативных актов по вопросам организации и осуществления </w:t>
      </w:r>
      <w:r>
        <w:rPr>
          <w:rFonts w:cs="Times New Roman"/>
        </w:rPr>
        <w:lastRenderedPageBreak/>
        <w:t>образовательной деятельности обучающиеся несут ответственность в соответствии с настоящими Правилами.</w:t>
      </w:r>
    </w:p>
    <w:p w:rsidR="00994256" w:rsidRDefault="00994256" w:rsidP="000F7C0E">
      <w:pPr>
        <w:pStyle w:val="a8"/>
        <w:jc w:val="both"/>
      </w:pPr>
    </w:p>
    <w:p w:rsidR="00994256" w:rsidRDefault="00F001BD" w:rsidP="000F7C0E">
      <w:pPr>
        <w:pStyle w:val="a8"/>
        <w:spacing w:after="0"/>
        <w:jc w:val="center"/>
        <w:rPr>
          <w:rFonts w:ascii="Times New Roman CYR;serif" w:hAnsi="Times New Roman CYR;serif"/>
          <w:b/>
        </w:rPr>
      </w:pPr>
      <w:r>
        <w:rPr>
          <w:rFonts w:ascii="Times New Roman;serif" w:hAnsi="Times New Roman;serif"/>
          <w:b/>
        </w:rPr>
        <w:t xml:space="preserve">IV. </w:t>
      </w:r>
      <w:r>
        <w:rPr>
          <w:rFonts w:ascii="Times New Roman CYR;serif" w:hAnsi="Times New Roman CYR;serif"/>
          <w:b/>
        </w:rPr>
        <w:t>Поощрения и дисциплинарное воздействие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;serif" w:hAnsi="Times New Roman;serif"/>
        </w:rPr>
        <w:t xml:space="preserve">4.1. </w:t>
      </w:r>
      <w:r>
        <w:rPr>
          <w:rFonts w:ascii="Times New Roman CYR;serif" w:hAnsi="Times New Roman CYR;serif"/>
        </w:rPr>
        <w:t>За образцовое выполнение своих обязанностей, достижения на олимпиадах, конкурсах, смотрах и за другие достижения к обучающимся могут быть применены следующие виды поощрений:</w:t>
      </w: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а)</w:t>
      </w:r>
      <w:r w:rsidR="00D443F5">
        <w:rPr>
          <w:rFonts w:ascii="Times New Roman CYR;serif" w:hAnsi="Times New Roman CYR;serif"/>
        </w:rPr>
        <w:t xml:space="preserve"> </w:t>
      </w:r>
      <w:r>
        <w:rPr>
          <w:rFonts w:ascii="Times New Roman CYR;serif" w:hAnsi="Times New Roman CYR;serif"/>
        </w:rPr>
        <w:t>объявление благодарности обучающемуся;</w:t>
      </w: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б)</w:t>
      </w:r>
      <w:r w:rsidR="00D443F5">
        <w:rPr>
          <w:rFonts w:ascii="Times New Roman CYR;serif" w:hAnsi="Times New Roman CYR;serif"/>
        </w:rPr>
        <w:t xml:space="preserve"> </w:t>
      </w:r>
      <w:r>
        <w:rPr>
          <w:rFonts w:ascii="Times New Roman CYR;serif" w:hAnsi="Times New Roman CYR;serif"/>
        </w:rPr>
        <w:t>направление благодарственного письма родителям (законным представителям) обучающегося;</w:t>
      </w: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в)</w:t>
      </w:r>
      <w:r w:rsidR="00D443F5">
        <w:rPr>
          <w:rFonts w:ascii="Times New Roman CYR;serif" w:hAnsi="Times New Roman CYR;serif"/>
        </w:rPr>
        <w:t xml:space="preserve"> </w:t>
      </w:r>
      <w:r>
        <w:rPr>
          <w:rFonts w:ascii="Times New Roman CYR;serif" w:hAnsi="Times New Roman CYR;serif"/>
        </w:rPr>
        <w:t>награждение поч</w:t>
      </w:r>
      <w:r w:rsidR="00C65919">
        <w:rPr>
          <w:rFonts w:ascii="Times New Roman CYR;serif" w:hAnsi="Times New Roman CYR;serif"/>
        </w:rPr>
        <w:t>етной грамотой и (или) дипломом.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;serif" w:hAnsi="Times New Roman;serif"/>
        </w:rPr>
        <w:t xml:space="preserve">4.2. </w:t>
      </w:r>
      <w:r>
        <w:rPr>
          <w:rFonts w:ascii="Times New Roman CYR;serif" w:hAnsi="Times New Roman CYR;serif"/>
        </w:rPr>
        <w:t>За нарушение устава, настоящих Правил и иных</w:t>
      </w:r>
      <w:r w:rsidR="00095642">
        <w:rPr>
          <w:rFonts w:ascii="Times New Roman CYR;serif" w:hAnsi="Times New Roman CYR;serif"/>
        </w:rPr>
        <w:t xml:space="preserve"> локальных нормативных актов МБУ ДО ШИ</w:t>
      </w:r>
      <w:r>
        <w:rPr>
          <w:rFonts w:ascii="Times New Roman CYR;serif" w:hAnsi="Times New Roman CYR;serif"/>
        </w:rPr>
        <w:t xml:space="preserve"> к обучающимся могут быть применены следующие меры дисциплинарного воздействия: меры воспитательного характера, дисциплинарные взыскания.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  <w:rPr>
          <w:rFonts w:cs="Times New Roman"/>
        </w:rPr>
      </w:pPr>
      <w:r>
        <w:rPr>
          <w:rFonts w:ascii="Times New Roman;serif" w:hAnsi="Times New Roman;serif"/>
        </w:rPr>
        <w:t>4.3.</w:t>
      </w:r>
      <w:r>
        <w:rPr>
          <w:rFonts w:cs="Times New Roman"/>
        </w:rPr>
        <w:t xml:space="preserve"> Меры воспитательного характера представляют </w:t>
      </w:r>
      <w:r w:rsidR="00095642">
        <w:rPr>
          <w:rFonts w:cs="Times New Roman"/>
        </w:rPr>
        <w:t>собой действия администрации МБУ ДО ШИ</w:t>
      </w:r>
      <w:r>
        <w:rPr>
          <w:rFonts w:cs="Times New Roman"/>
        </w:rPr>
        <w:t xml:space="preserve">, ее педагогических работников, направленные на разъяснение недопустимости </w:t>
      </w:r>
      <w:r w:rsidR="00095642">
        <w:rPr>
          <w:rFonts w:cs="Times New Roman"/>
        </w:rPr>
        <w:t>нарушения правил поведения в МБУ ДО ШИ</w:t>
      </w:r>
      <w:r>
        <w:rPr>
          <w:rFonts w:cs="Times New Roman"/>
        </w:rPr>
        <w:t>, осознание обучающимся пагубности совершенных им действий, воспитание личных качеств обучающегося, соблюдению дисциплины.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  <w:rPr>
          <w:rFonts w:cs="Times New Roman"/>
        </w:rPr>
      </w:pPr>
      <w:r>
        <w:t xml:space="preserve">4.4. </w:t>
      </w:r>
      <w:r>
        <w:rPr>
          <w:rFonts w:cs="Times New Roman"/>
        </w:rPr>
        <w:t>К обучающимся могут быть применены следующие меры дисциплинарного взыскания: замечание, выговор, отчисле</w:t>
      </w:r>
      <w:r w:rsidR="00B035EE">
        <w:rPr>
          <w:rFonts w:cs="Times New Roman"/>
        </w:rPr>
        <w:t>ние из МБУ ДО ШИ</w:t>
      </w:r>
      <w:r>
        <w:rPr>
          <w:rFonts w:cs="Times New Roman"/>
        </w:rPr>
        <w:t>.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</w:pPr>
      <w:r>
        <w:t>4.5. Применение дисциплинарных взысканий: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</w:pPr>
      <w:r>
        <w:t>4.5.1.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За каждый дисциплинарный проступок может быть применено только одно дисциплинарное взыскание.</w:t>
      </w:r>
    </w:p>
    <w:p w:rsidR="00994256" w:rsidRDefault="00F001BD" w:rsidP="000F7C0E">
      <w:pPr>
        <w:pStyle w:val="a8"/>
        <w:spacing w:after="0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spacing w:after="0"/>
        <w:jc w:val="both"/>
        <w:rPr>
          <w:rFonts w:cs="Times New Roman"/>
        </w:rPr>
      </w:pPr>
      <w:r>
        <w:t xml:space="preserve">4.5.2. </w:t>
      </w:r>
      <w:r>
        <w:rPr>
          <w:rFonts w:ascii="Times New Roman" w:hAnsi="Times New Roman" w:cs="Times New Roman"/>
        </w:rPr>
        <w:t>Отчисление несовершеннолетнего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</w:t>
      </w:r>
      <w:r w:rsidR="00B035EE">
        <w:rPr>
          <w:rFonts w:ascii="Times New Roman" w:hAnsi="Times New Roman" w:cs="Times New Roman"/>
        </w:rPr>
        <w:t xml:space="preserve"> его дальнейшее пребывание в МБУ ДО ШИ</w:t>
      </w:r>
      <w:r>
        <w:rPr>
          <w:rFonts w:ascii="Times New Roman" w:hAnsi="Times New Roman" w:cs="Times New Roman"/>
        </w:rPr>
        <w:t xml:space="preserve"> оказывает отрицательное влияние на других обучающихся, нарушает их права и права работников, а также</w:t>
      </w:r>
      <w:r w:rsidR="00B035EE">
        <w:rPr>
          <w:rFonts w:ascii="Times New Roman" w:hAnsi="Times New Roman" w:cs="Times New Roman"/>
        </w:rPr>
        <w:t xml:space="preserve"> нормальное функционирование МБУ ДО ШИ</w:t>
      </w:r>
      <w:r>
        <w:rPr>
          <w:rFonts w:cs="Times New Roman"/>
        </w:rPr>
        <w:t>.</w:t>
      </w:r>
    </w:p>
    <w:p w:rsidR="00994256" w:rsidRDefault="00994256" w:rsidP="000F7C0E">
      <w:pPr>
        <w:pStyle w:val="a8"/>
        <w:spacing w:after="0"/>
        <w:jc w:val="both"/>
      </w:pPr>
    </w:p>
    <w:p w:rsidR="00994256" w:rsidRDefault="00F001BD" w:rsidP="000F7C0E">
      <w:pPr>
        <w:pStyle w:val="a8"/>
        <w:jc w:val="both"/>
        <w:rPr>
          <w:rFonts w:cs="Times New Roman"/>
        </w:rPr>
      </w:pPr>
      <w:r>
        <w:rPr>
          <w:rFonts w:cs="Times New Roman"/>
        </w:rPr>
        <w:t xml:space="preserve">4.5.3. Меры дисциплинарного взыскания не применяются к обучающимся по дополнительным общеобразовательным </w:t>
      </w:r>
      <w:r w:rsidR="004875FE">
        <w:rPr>
          <w:rFonts w:cs="Times New Roman"/>
        </w:rPr>
        <w:t xml:space="preserve">общеразвивающим </w:t>
      </w:r>
      <w:r>
        <w:rPr>
          <w:rFonts w:cs="Times New Roman"/>
        </w:rPr>
        <w:t>программам дошкольного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94256" w:rsidRDefault="00F001BD" w:rsidP="000F7C0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4.5.4. Решение об отчислении несовершеннолетнего обучающегося, достигшего возраста пятнадцати лет, как меры дисциплинарного взыскания принимается с учётом мнения его родителей (законных представителей).</w:t>
      </w:r>
    </w:p>
    <w:p w:rsidR="00994256" w:rsidRDefault="00994256" w:rsidP="000F7C0E">
      <w:pPr>
        <w:pStyle w:val="a8"/>
        <w:jc w:val="both"/>
      </w:pPr>
    </w:p>
    <w:p w:rsidR="00994256" w:rsidRDefault="00F001BD" w:rsidP="000F7C0E">
      <w:pPr>
        <w:pStyle w:val="a8"/>
        <w:spacing w:after="0"/>
        <w:ind w:left="707"/>
        <w:jc w:val="center"/>
        <w:rPr>
          <w:rFonts w:ascii="Times New Roman CYR;serif" w:hAnsi="Times New Roman CYR;serif"/>
          <w:b/>
        </w:rPr>
      </w:pPr>
      <w:r>
        <w:rPr>
          <w:rFonts w:ascii="Times New Roman CYR;serif" w:hAnsi="Times New Roman CYR;serif"/>
          <w:b/>
        </w:rPr>
        <w:t>V. Защита прав обучающихся</w:t>
      </w:r>
    </w:p>
    <w:p w:rsidR="00994256" w:rsidRDefault="00994256" w:rsidP="000F7C0E">
      <w:pPr>
        <w:pStyle w:val="a8"/>
        <w:spacing w:after="0"/>
        <w:ind w:left="707"/>
        <w:jc w:val="both"/>
        <w:rPr>
          <w:rFonts w:ascii="Times New Roman CYR;serif" w:hAnsi="Times New Roman CYR;serif"/>
          <w:b/>
        </w:rPr>
      </w:pP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;serif" w:hAnsi="Times New Roman;serif"/>
        </w:rPr>
        <w:t xml:space="preserve">5.1. </w:t>
      </w:r>
      <w:r>
        <w:rPr>
          <w:rFonts w:ascii="Times New Roman CYR;serif" w:hAnsi="Times New Roman CYR;serif"/>
        </w:rPr>
        <w:t>В целях защиты своих прав обучающиеся и их родители (законные представители) вправе:</w:t>
      </w:r>
    </w:p>
    <w:p w:rsidR="00994256" w:rsidRDefault="004875FE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а) направлять в а</w:t>
      </w:r>
      <w:r w:rsidR="00B035EE">
        <w:rPr>
          <w:rFonts w:ascii="Times New Roman CYR;serif" w:hAnsi="Times New Roman CYR;serif"/>
        </w:rPr>
        <w:t>дминистрацию МБУ ДО ШИ</w:t>
      </w:r>
      <w:r w:rsidR="00F001BD">
        <w:rPr>
          <w:rFonts w:ascii="Times New Roman CYR;serif" w:hAnsi="Times New Roman CYR;serif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б)</w:t>
      </w:r>
      <w:r w:rsidR="00B035EE">
        <w:rPr>
          <w:rFonts w:ascii="Times New Roman CYR;serif" w:hAnsi="Times New Roman CYR;serif"/>
        </w:rPr>
        <w:t xml:space="preserve"> </w:t>
      </w:r>
      <w:r>
        <w:rPr>
          <w:rFonts w:ascii="Times New Roman CYR;serif" w:hAnsi="Times New Roman CYR;serif"/>
        </w:rPr>
        <w:t>обращаться в комиссию по урегулированию споров между участниками образовательных отношений;</w:t>
      </w:r>
    </w:p>
    <w:p w:rsidR="00994256" w:rsidRDefault="00F001BD" w:rsidP="000F7C0E">
      <w:pPr>
        <w:pStyle w:val="a8"/>
        <w:spacing w:after="0"/>
        <w:jc w:val="both"/>
        <w:rPr>
          <w:rFonts w:ascii="Times New Roman CYR;serif" w:hAnsi="Times New Roman CYR;serif" w:cs="Times New Roman"/>
          <w:color w:val="000000"/>
          <w:lang w:eastAsia="ru-RU"/>
        </w:rPr>
      </w:pPr>
      <w:r>
        <w:rPr>
          <w:rFonts w:ascii="Times New Roman CYR;serif" w:hAnsi="Times New Roman CYR;serif" w:cs="Times New Roman"/>
          <w:color w:val="000000"/>
          <w:lang w:eastAsia="ru-RU"/>
        </w:rPr>
        <w:t>в)</w:t>
      </w:r>
      <w:r w:rsidR="00B035EE">
        <w:rPr>
          <w:rFonts w:ascii="Times New Roman CYR;serif" w:hAnsi="Times New Roman CYR;serif" w:cs="Times New Roman"/>
          <w:color w:val="000000"/>
          <w:lang w:eastAsia="ru-RU"/>
        </w:rPr>
        <w:t xml:space="preserve"> </w:t>
      </w:r>
      <w:r>
        <w:rPr>
          <w:rFonts w:ascii="Times New Roman CYR;serif" w:hAnsi="Times New Roman CYR;serif" w:cs="Times New Roman"/>
          <w:color w:val="000000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94256" w:rsidRDefault="00994256" w:rsidP="000F7C0E">
      <w:pPr>
        <w:spacing w:line="360" w:lineRule="auto"/>
        <w:ind w:firstLine="567"/>
        <w:jc w:val="both"/>
      </w:pPr>
    </w:p>
    <w:sectPr w:rsidR="00994256">
      <w:headerReference w:type="default" r:id="rId6"/>
      <w:footerReference w:type="default" r:id="rId7"/>
      <w:pgSz w:w="11906" w:h="16838"/>
      <w:pgMar w:top="782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58" w:rsidRDefault="008D3F58">
      <w:pPr>
        <w:spacing w:line="240" w:lineRule="auto"/>
      </w:pPr>
      <w:r>
        <w:separator/>
      </w:r>
    </w:p>
  </w:endnote>
  <w:endnote w:type="continuationSeparator" w:id="0">
    <w:p w:rsidR="008D3F58" w:rsidRDefault="008D3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Times New Roman CYR;serif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56" w:rsidRDefault="00F001BD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5600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58" w:rsidRDefault="008D3F58">
      <w:pPr>
        <w:spacing w:line="240" w:lineRule="auto"/>
      </w:pPr>
      <w:r>
        <w:separator/>
      </w:r>
    </w:p>
  </w:footnote>
  <w:footnote w:type="continuationSeparator" w:id="0">
    <w:p w:rsidR="008D3F58" w:rsidRDefault="008D3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256" w:rsidRDefault="009942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56"/>
    <w:rsid w:val="00077B5D"/>
    <w:rsid w:val="00095642"/>
    <w:rsid w:val="000F7C0E"/>
    <w:rsid w:val="00194739"/>
    <w:rsid w:val="00236222"/>
    <w:rsid w:val="002A76CE"/>
    <w:rsid w:val="003B2919"/>
    <w:rsid w:val="004875FE"/>
    <w:rsid w:val="005412A2"/>
    <w:rsid w:val="005600E7"/>
    <w:rsid w:val="00651DC5"/>
    <w:rsid w:val="0066493F"/>
    <w:rsid w:val="006A31CF"/>
    <w:rsid w:val="006E175D"/>
    <w:rsid w:val="007A7CFB"/>
    <w:rsid w:val="00820F12"/>
    <w:rsid w:val="008D3F58"/>
    <w:rsid w:val="0091259A"/>
    <w:rsid w:val="00994256"/>
    <w:rsid w:val="00B035EE"/>
    <w:rsid w:val="00B2705B"/>
    <w:rsid w:val="00B642E4"/>
    <w:rsid w:val="00C22A07"/>
    <w:rsid w:val="00C65919"/>
    <w:rsid w:val="00CE3CE7"/>
    <w:rsid w:val="00D443F5"/>
    <w:rsid w:val="00D447D4"/>
    <w:rsid w:val="00DD6FEF"/>
    <w:rsid w:val="00E739A7"/>
    <w:rsid w:val="00F001BD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ED6-89DA-47E1-A746-BFA6030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a"/>
    <w:pPr>
      <w:widowControl/>
      <w:suppressAutoHyphens w:val="0"/>
      <w:spacing w:after="300"/>
      <w:textAlignment w:val="auto"/>
      <w:outlineLvl w:val="2"/>
    </w:pPr>
    <w:rPr>
      <w:rFonts w:ascii="Arial" w:eastAsia="Times New Roman" w:hAnsi="Arial" w:cs="Arial"/>
      <w:b/>
      <w:bCs/>
      <w:color w:val="5E759A"/>
      <w:sz w:val="27"/>
      <w:szCs w:val="27"/>
      <w:lang w:eastAsia="ru-RU" w:bidi="ar-SA"/>
    </w:rPr>
  </w:style>
  <w:style w:type="paragraph" w:styleId="4">
    <w:name w:val="heading 4"/>
    <w:basedOn w:val="a"/>
    <w:pPr>
      <w:widowControl/>
      <w:suppressAutoHyphens w:val="0"/>
      <w:spacing w:after="300"/>
      <w:textAlignment w:val="auto"/>
      <w:outlineLvl w:val="3"/>
    </w:pPr>
    <w:rPr>
      <w:rFonts w:ascii="Arial" w:eastAsia="Times New Roman" w:hAnsi="Arial" w:cs="Arial"/>
      <w:b/>
      <w:bCs/>
      <w:color w:val="666666"/>
      <w:sz w:val="21"/>
      <w:szCs w:val="21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color w:val="5E759A"/>
      <w:sz w:val="27"/>
      <w:szCs w:val="27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character" w:customStyle="1" w:styleId="-">
    <w:name w:val="Интернет-ссылка"/>
    <w:basedOn w:val="a0"/>
    <w:rPr>
      <w:strike w:val="0"/>
      <w:dstrike w:val="0"/>
      <w:color w:val="777777"/>
      <w:u w:val="none"/>
      <w:effect w:val="none"/>
    </w:rPr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Courier New"/>
      <w:sz w:val="20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Courier New"/>
      <w:sz w:val="20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pPr>
      <w:suppressLineNumbers/>
    </w:pPr>
  </w:style>
  <w:style w:type="paragraph" w:styleId="ac">
    <w:name w:val="Normal (Web)"/>
    <w:basedOn w:val="a"/>
    <w:pPr>
      <w:spacing w:after="150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pPr>
      <w:suppressAutoHyphens/>
      <w:spacing w:after="0" w:line="100" w:lineRule="atLeast"/>
    </w:pPr>
    <w:rPr>
      <w:rFonts w:ascii="Calibri" w:eastAsia="DejaVu Sans" w:hAnsi="Calibri"/>
      <w:color w:val="00000A"/>
      <w:lang w:eastAsia="en-US"/>
    </w:rPr>
  </w:style>
  <w:style w:type="paragraph" w:styleId="af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hAnsi="Calibri"/>
      <w:sz w:val="22"/>
      <w:szCs w:val="22"/>
      <w:lang w:eastAsia="en-US" w:bidi="ar-SA"/>
    </w:rPr>
  </w:style>
  <w:style w:type="paragraph" w:styleId="af0">
    <w:name w:val="foot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hAnsi="Calibri"/>
      <w:sz w:val="22"/>
      <w:szCs w:val="22"/>
      <w:lang w:eastAsia="en-US" w:bidi="ar-SA"/>
    </w:rPr>
  </w:style>
  <w:style w:type="paragraph" w:styleId="af1">
    <w:name w:val="Block Text"/>
    <w:basedOn w:val="a"/>
  </w:style>
  <w:style w:type="paragraph" w:customStyle="1" w:styleId="af2">
    <w:name w:val="Заглавие"/>
    <w:basedOn w:val="10"/>
  </w:style>
  <w:style w:type="paragraph" w:styleId="af3">
    <w:name w:val="Subtitle"/>
    <w:basedOn w:val="10"/>
  </w:style>
  <w:style w:type="paragraph" w:customStyle="1" w:styleId="21">
    <w:name w:val="Основной текст с отступом 21"/>
    <w:basedOn w:val="a"/>
    <w:pPr>
      <w:ind w:left="567" w:hanging="567"/>
      <w:jc w:val="both"/>
    </w:pPr>
    <w:rPr>
      <w:sz w:val="28"/>
      <w:szCs w:val="20"/>
    </w:rPr>
  </w:style>
  <w:style w:type="paragraph" w:styleId="af4">
    <w:name w:val="List Paragraph"/>
    <w:basedOn w:val="a"/>
    <w:pPr>
      <w:ind w:left="720"/>
      <w:contextualSpacing/>
    </w:p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2016-04-19T07:56:00Z</cp:lastPrinted>
  <dcterms:created xsi:type="dcterms:W3CDTF">2017-12-06T09:11:00Z</dcterms:created>
  <dcterms:modified xsi:type="dcterms:W3CDTF">2017-12-06T09:11:00Z</dcterms:modified>
</cp:coreProperties>
</file>